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3D" w:rsidRDefault="0083321E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GRAGEV+STSongStd-Light-UniGB-UC" w:hAnsi="GRAGEV+STSongStd-Light-UniGB-UC" w:cs="GRAGEV+STSongStd-Light-UniGB-UC"/>
          <w:color w:val="000000"/>
          <w:sz w:val="32"/>
          <w:lang w:eastAsia="zh-CN"/>
        </w:rPr>
      </w:pPr>
      <w:r>
        <w:rPr>
          <w:rFonts w:ascii="GRAGEV+STSongStd-Light-UniGB-UC" w:hAnsi="GRAGEV+STSongStd-Light-UniGB-UC" w:cs="GRAGEV+STSongStd-Light-UniGB-UC" w:hint="eastAsia"/>
          <w:color w:val="000000"/>
          <w:sz w:val="32"/>
          <w:lang w:eastAsia="zh-CN"/>
        </w:rPr>
        <w:t>出国留学申请单位推荐意见表</w:t>
      </w:r>
    </w:p>
    <w:p w:rsidR="00EF623D" w:rsidRDefault="0083321E">
      <w:pPr>
        <w:spacing w:before="0" w:after="0"/>
        <w:rPr>
          <w:u w:val="single"/>
          <w:lang w:eastAsia="zh-CN"/>
        </w:rPr>
      </w:pPr>
      <w:r>
        <w:rPr>
          <w:rFonts w:hint="eastAsia"/>
          <w:lang w:eastAsia="zh-CN"/>
        </w:rPr>
        <w:t>单位名称：</w:t>
      </w:r>
      <w:r>
        <w:rPr>
          <w:rFonts w:hint="eastAsia"/>
          <w:u w:val="single"/>
          <w:lang w:eastAsia="zh-CN"/>
        </w:rPr>
        <w:t>扬州大学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本单位留学主管部门：</w:t>
      </w:r>
      <w:r>
        <w:rPr>
          <w:rFonts w:hint="eastAsia"/>
          <w:u w:val="single"/>
          <w:lang w:eastAsia="zh-CN"/>
        </w:rPr>
        <w:t>江苏省教育厅</w:t>
      </w:r>
    </w:p>
    <w:p w:rsidR="00EF623D" w:rsidRDefault="0083321E">
      <w:pPr>
        <w:spacing w:before="0" w:after="0"/>
        <w:rPr>
          <w:u w:val="single"/>
          <w:lang w:eastAsia="zh-CN"/>
        </w:rPr>
      </w:pPr>
      <w:r>
        <w:rPr>
          <w:rFonts w:hint="eastAsia"/>
          <w:lang w:eastAsia="zh-CN"/>
        </w:rPr>
        <w:t>联系人：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电话：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t>传真：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eastAsia="zh-CN"/>
        </w:rPr>
        <w:t>电子信箱：</w:t>
      </w:r>
    </w:p>
    <w:p w:rsidR="00EF623D" w:rsidRDefault="0083321E">
      <w:pPr>
        <w:spacing w:before="0" w:after="0"/>
        <w:rPr>
          <w:lang w:eastAsia="zh-CN"/>
        </w:rPr>
      </w:pPr>
      <w:r>
        <w:rPr>
          <w:rFonts w:hint="eastAsia"/>
          <w:lang w:eastAsia="zh-CN"/>
        </w:rPr>
        <w:t>通信地址：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t>邮政编码：</w:t>
      </w:r>
    </w:p>
    <w:p w:rsidR="00EF623D" w:rsidRDefault="0083321E">
      <w:pPr>
        <w:spacing w:before="0" w:after="0"/>
        <w:rPr>
          <w:lang w:eastAsia="zh-CN"/>
        </w:rPr>
      </w:pPr>
      <w:r>
        <w:rPr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5pt;margin-top:53.2pt;width:551.25pt;height:545.25pt;z-index:1;mso-wrap-distance-left:9pt;mso-wrap-distance-top:3.6pt;mso-wrap-distance-right:9pt;mso-wrap-distance-bottom:3.6pt;mso-width-relative:page;mso-height-relative:page">
            <v:textbox>
              <w:txbxContent>
                <w:p w:rsidR="00EF623D" w:rsidRDefault="0083321E">
                  <w:pPr>
                    <w:pStyle w:val="a5"/>
                    <w:numPr>
                      <w:ilvl w:val="0"/>
                      <w:numId w:val="1"/>
                    </w:numPr>
                    <w:spacing w:before="0" w:after="0"/>
                    <w:ind w:left="0" w:firstLineChars="0" w:firstLine="0"/>
                    <w:rPr>
                      <w:rFonts w:ascii="Times New Roman" w:hAnsi="Times New Roman"/>
                      <w:sz w:val="18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lang w:eastAsia="zh-CN"/>
                    </w:rPr>
                    <w:t>申请表内容是否属实：√是□否如有不属实之处，请予说明：</w:t>
                  </w: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lang w:eastAsia="zh-CN"/>
                    </w:rPr>
                  </w:pPr>
                </w:p>
                <w:p w:rsidR="00EF623D" w:rsidRDefault="0083321E">
                  <w:pPr>
                    <w:pStyle w:val="a5"/>
                    <w:numPr>
                      <w:ilvl w:val="0"/>
                      <w:numId w:val="1"/>
                    </w:numPr>
                    <w:spacing w:before="0" w:after="0"/>
                    <w:ind w:left="0"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推荐单位需承担以下责任及义务：①根据国家公派出国留学年度选拔简章及相关项目选派办法，对申请人的资格及</w:t>
                  </w:r>
                  <w:r w:rsidR="0050759B"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政治信念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、</w:t>
                  </w:r>
                  <w:r w:rsidR="0050759B"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道德品行</w:t>
                  </w:r>
                  <w:r w:rsidR="0050759B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、</w:t>
                  </w:r>
                  <w:r w:rsidR="0050759B"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身心健康</w:t>
                  </w:r>
                  <w:r w:rsidR="0050759B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情况、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工作业绩、科研能力、发展潜力、出国留学的必要性、可行性等方面进行综合审核（评审）后进行推荐，对其出国研修工作提出明确目标要求；②承担被录取人员的国外的管理责任；③留学人员学成归国后，及时对其进行考核，汇总典型成果并及时提交国家留学基金委。如无异议，请填写单位推荐意见，包括被推荐人近五年教学、科研、工作情况；学术、业务水平和发展潜力；</w:t>
                  </w:r>
                  <w:r w:rsidR="0050759B"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政治信念</w:t>
                  </w:r>
                  <w:r w:rsidR="0050759B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、道德品行等</w:t>
                  </w:r>
                  <w:bookmarkStart w:id="0" w:name="_GoBack"/>
                  <w:bookmarkEnd w:id="0"/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综合素质与健康状况；外语水平；出国研修的必要性和可行性；学校对申请人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出国研修目标要求；回国后对被推荐人的使用计划（请控制在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500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字以内）。</w:t>
                  </w: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EF623D">
                  <w:pPr>
                    <w:pStyle w:val="a5"/>
                    <w:spacing w:before="0" w:after="0"/>
                    <w:ind w:firstLineChars="0" w:firstLine="0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  <w:p w:rsidR="00EF623D" w:rsidRDefault="0083321E">
                  <w:pPr>
                    <w:pStyle w:val="a5"/>
                    <w:numPr>
                      <w:ilvl w:val="0"/>
                      <w:numId w:val="1"/>
                    </w:numPr>
                    <w:spacing w:line="288" w:lineRule="auto"/>
                    <w:ind w:left="0" w:firstLineChars="0" w:firstLine="0"/>
                    <w:rPr>
                      <w:rFonts w:ascii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>所在单位对被推荐人出国留学申请的具体意见是：</w:t>
                  </w:r>
                  <w:r>
                    <w:rPr>
                      <w:rFonts w:ascii="宋体" w:hAnsi="宋体" w:hint="eastAsia"/>
                      <w:lang w:eastAsia="zh-CN"/>
                    </w:rPr>
                    <w:t>□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>优先推荐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 xml:space="preserve">    </w:t>
                  </w:r>
                  <w:r>
                    <w:rPr>
                      <w:rFonts w:ascii="宋体" w:hAnsi="宋体" w:hint="eastAsia"/>
                      <w:lang w:eastAsia="zh-CN"/>
                    </w:rPr>
                    <w:t>□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>一般推荐</w:t>
                  </w:r>
                  <w:r>
                    <w:rPr>
                      <w:rFonts w:ascii="宋体" w:hAnsi="宋体"/>
                      <w:sz w:val="18"/>
                      <w:szCs w:val="18"/>
                      <w:lang w:eastAsia="zh-CN"/>
                    </w:rPr>
                    <w:t xml:space="preserve">    </w:t>
                  </w:r>
                  <w:r>
                    <w:rPr>
                      <w:rFonts w:ascii="宋体" w:hAnsi="宋体" w:hint="eastAsia"/>
                      <w:lang w:eastAsia="zh-CN"/>
                    </w:rPr>
                    <w:t>□</w:t>
                  </w:r>
                  <w:r>
                    <w:rPr>
                      <w:rFonts w:ascii="宋体" w:hAnsi="宋体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>暂不推荐</w:t>
                  </w:r>
                </w:p>
                <w:p w:rsidR="00EF623D" w:rsidRDefault="0083321E">
                  <w:pPr>
                    <w:pStyle w:val="a5"/>
                    <w:spacing w:line="288" w:lineRule="auto"/>
                    <w:ind w:firstLineChars="0" w:firstLine="0"/>
                    <w:rPr>
                      <w:lang w:eastAsia="zh-CN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>单位公章：</w:t>
                  </w:r>
                  <w:r>
                    <w:rPr>
                      <w:rFonts w:ascii="宋体" w:hAnsi="宋体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val="en-US" w:eastAsia="zh-CN"/>
                    </w:rPr>
                    <w:t xml:space="preserve">                               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>单位负责人签名：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val="en-US" w:eastAsia="zh-CN"/>
                    </w:rPr>
                    <w:t xml:space="preserve">                                   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日期：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年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月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日</w:t>
                  </w:r>
                </w:p>
              </w:txbxContent>
            </v:textbox>
            <w10:wrap type="square"/>
          </v:shape>
        </w:pict>
      </w:r>
      <w:r>
        <w:rPr>
          <w:lang w:val="en-US" w:eastAsia="zh-CN"/>
        </w:rPr>
        <w:pict>
          <v:shape id="文本框 4" o:spid="_x0000_s1027" type="#_x0000_t202" style="position:absolute;left:0;text-align:left;margin-left:-16.5pt;margin-top:25.5pt;width:551.25pt;height:27.75pt;z-index:2;mso-width-relative:page;mso-height-relative:page" strokeweight=".5pt">
            <v:textbox>
              <w:txbxContent>
                <w:p w:rsidR="00EF623D" w:rsidRDefault="0083321E">
                  <w:pP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被推荐人姓名：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val="en-US" w:eastAsia="zh-CN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专业技术职务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级别：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val="en-US" w:eastAsia="zh-CN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行政职务：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             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已在本单位工作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学习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val="en-US" w:eastAsia="zh-CN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>年</w:t>
                  </w:r>
                </w:p>
                <w:p w:rsidR="00EF623D" w:rsidRDefault="00EF623D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  <w:lang w:eastAsia="zh-CN"/>
        </w:rPr>
        <w:t>申请人学号：</w:t>
      </w:r>
      <w:r>
        <w:rPr>
          <w:rFonts w:ascii="宋体" w:hAnsi="宋体" w:hint="eastAsia"/>
          <w:sz w:val="36"/>
          <w:szCs w:val="36"/>
          <w:lang w:eastAsia="zh-CN"/>
        </w:rPr>
        <w:t>□□□□□□□□□□□□</w:t>
      </w:r>
    </w:p>
    <w:p w:rsidR="00EF623D" w:rsidRDefault="0083321E">
      <w:pPr>
        <w:rPr>
          <w:sz w:val="18"/>
          <w:szCs w:val="18"/>
          <w:lang w:eastAsia="zh-CN"/>
        </w:rPr>
      </w:pPr>
      <w:r>
        <w:rPr>
          <w:lang w:val="en-US" w:eastAsia="zh-CN"/>
        </w:rPr>
        <w:pict>
          <v:shape id="文本框 5" o:spid="_x0000_s1028" type="#_x0000_t202" style="position:absolute;left:0;text-align:left;margin-left:-16.5pt;margin-top:567.3pt;width:551.25pt;height:91.5pt;z-index:3;mso-width-relative:page;mso-height-relative:page" strokeweight=".5pt">
            <v:textbox>
              <w:txbxContent>
                <w:p w:rsidR="00EF623D" w:rsidRDefault="0083321E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上级主管部门复核意见（中央各部、委主管部门的复核意见，亦请在本栏写出）：</w:t>
                  </w:r>
                </w:p>
                <w:p w:rsidR="00EF623D" w:rsidRDefault="00EF623D">
                  <w:pPr>
                    <w:rPr>
                      <w:lang w:eastAsia="zh-CN"/>
                    </w:rPr>
                  </w:pPr>
                </w:p>
                <w:p w:rsidR="00EF623D" w:rsidRDefault="0083321E">
                  <w:pPr>
                    <w:pStyle w:val="a5"/>
                    <w:ind w:firstLineChars="0" w:firstLine="0"/>
                    <w:rPr>
                      <w:lang w:eastAsia="zh-CN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>单位公章：</w:t>
                  </w:r>
                  <w:r>
                    <w:rPr>
                      <w:rFonts w:ascii="宋体" w:hAnsi="宋体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 xml:space="preserve">                            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>单位负责人签名：</w:t>
                  </w:r>
                  <w:r>
                    <w:rPr>
                      <w:rFonts w:ascii="宋体" w:hAnsi="宋体" w:hint="eastAsia"/>
                      <w:sz w:val="18"/>
                      <w:szCs w:val="18"/>
                      <w:lang w:eastAsia="zh-CN"/>
                    </w:rPr>
                    <w:t xml:space="preserve">                       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日期：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年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月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日</w:t>
                  </w:r>
                </w:p>
                <w:p w:rsidR="00EF623D" w:rsidRDefault="00EF623D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</w:p>
    <w:sectPr w:rsidR="00EF623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1E" w:rsidRDefault="0083321E" w:rsidP="0050759B">
      <w:pPr>
        <w:spacing w:before="0" w:after="0"/>
      </w:pPr>
      <w:r>
        <w:separator/>
      </w:r>
    </w:p>
  </w:endnote>
  <w:endnote w:type="continuationSeparator" w:id="0">
    <w:p w:rsidR="0083321E" w:rsidRDefault="0083321E" w:rsidP="005075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RAGEV+STSongStd-Light-UniGB-UC">
    <w:altName w:val="Arial"/>
    <w:charset w:val="00"/>
    <w:family w:val="moder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1E" w:rsidRDefault="0083321E" w:rsidP="0050759B">
      <w:pPr>
        <w:spacing w:before="0" w:after="0"/>
      </w:pPr>
      <w:r>
        <w:separator/>
      </w:r>
    </w:p>
  </w:footnote>
  <w:footnote w:type="continuationSeparator" w:id="0">
    <w:p w:rsidR="0083321E" w:rsidRDefault="0083321E" w:rsidP="0050759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35F2"/>
    <w:multiLevelType w:val="multilevel"/>
    <w:tmpl w:val="110C3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1FB"/>
    <w:rsid w:val="0000471D"/>
    <w:rsid w:val="0001503F"/>
    <w:rsid w:val="00050095"/>
    <w:rsid w:val="00073AF5"/>
    <w:rsid w:val="000E6B2C"/>
    <w:rsid w:val="0014700D"/>
    <w:rsid w:val="00196974"/>
    <w:rsid w:val="00216EAE"/>
    <w:rsid w:val="00237B27"/>
    <w:rsid w:val="0029174D"/>
    <w:rsid w:val="00420B52"/>
    <w:rsid w:val="00422D45"/>
    <w:rsid w:val="00424872"/>
    <w:rsid w:val="0048079D"/>
    <w:rsid w:val="00480BF8"/>
    <w:rsid w:val="00501587"/>
    <w:rsid w:val="0050759B"/>
    <w:rsid w:val="00555630"/>
    <w:rsid w:val="00563C44"/>
    <w:rsid w:val="005A0855"/>
    <w:rsid w:val="005E668E"/>
    <w:rsid w:val="00624FED"/>
    <w:rsid w:val="006278AC"/>
    <w:rsid w:val="006A01F2"/>
    <w:rsid w:val="006C792E"/>
    <w:rsid w:val="00774EF6"/>
    <w:rsid w:val="00775C4E"/>
    <w:rsid w:val="007B2E3D"/>
    <w:rsid w:val="0083321E"/>
    <w:rsid w:val="00876172"/>
    <w:rsid w:val="00893B73"/>
    <w:rsid w:val="009168F2"/>
    <w:rsid w:val="00936C35"/>
    <w:rsid w:val="009461FB"/>
    <w:rsid w:val="0097572B"/>
    <w:rsid w:val="00982E07"/>
    <w:rsid w:val="00A8247D"/>
    <w:rsid w:val="00B638B1"/>
    <w:rsid w:val="00B816EB"/>
    <w:rsid w:val="00BA6DED"/>
    <w:rsid w:val="00BD785B"/>
    <w:rsid w:val="00BE10D9"/>
    <w:rsid w:val="00CA707D"/>
    <w:rsid w:val="00CC0EB8"/>
    <w:rsid w:val="00DD4B20"/>
    <w:rsid w:val="00DE1954"/>
    <w:rsid w:val="00ED44E7"/>
    <w:rsid w:val="00EF4B29"/>
    <w:rsid w:val="00EF623D"/>
    <w:rsid w:val="00FA3D81"/>
    <w:rsid w:val="00FD27DC"/>
    <w:rsid w:val="150A3D46"/>
    <w:rsid w:val="2F3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DFD3B09-3A60-4BA7-B984-541DE87F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240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locked/>
    <w:rPr>
      <w:rFonts w:ascii="Calibri" w:hAnsi="Calibri" w:cs="Times New Roman"/>
      <w:kern w:val="0"/>
      <w:sz w:val="18"/>
      <w:szCs w:val="18"/>
      <w:lang w:val="ru-RU" w:eastAsia="en-US"/>
    </w:rPr>
  </w:style>
  <w:style w:type="character" w:customStyle="1" w:styleId="Char">
    <w:name w:val="页脚 Char"/>
    <w:link w:val="a3"/>
    <w:uiPriority w:val="99"/>
    <w:locked/>
    <w:rPr>
      <w:rFonts w:ascii="Calibri" w:hAnsi="Calibri" w:cs="Times New Roman"/>
      <w:kern w:val="0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出国留学申请单位推荐意见表</dc:title>
  <dc:creator>Fenxia</dc:creator>
  <cp:lastModifiedBy>未定义</cp:lastModifiedBy>
  <cp:revision>15</cp:revision>
  <dcterms:created xsi:type="dcterms:W3CDTF">2017-01-11T06:04:00Z</dcterms:created>
  <dcterms:modified xsi:type="dcterms:W3CDTF">2018-12-27T06:30:00Z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