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954" w:rsidRDefault="004C231E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附件1</w:t>
      </w:r>
    </w:p>
    <w:p w:rsidR="00EE3954" w:rsidRDefault="00EE3954">
      <w:pPr>
        <w:jc w:val="center"/>
        <w:rPr>
          <w:rFonts w:ascii="宋体" w:hAnsi="宋体" w:cs="宋体"/>
          <w:kern w:val="0"/>
          <w:sz w:val="32"/>
          <w:szCs w:val="32"/>
        </w:rPr>
      </w:pPr>
    </w:p>
    <w:p w:rsidR="00EE3954" w:rsidRPr="002776EC" w:rsidRDefault="004C231E">
      <w:pPr>
        <w:jc w:val="center"/>
        <w:rPr>
          <w:rFonts w:ascii="宋体" w:hAnsi="宋体" w:cs="宋体"/>
          <w:kern w:val="0"/>
          <w:sz w:val="44"/>
          <w:szCs w:val="44"/>
        </w:rPr>
      </w:pPr>
      <w:r w:rsidRPr="002776EC">
        <w:rPr>
          <w:rFonts w:ascii="宋体" w:hAnsi="宋体" w:cs="宋体" w:hint="eastAsia"/>
          <w:kern w:val="0"/>
          <w:sz w:val="44"/>
          <w:szCs w:val="44"/>
        </w:rPr>
        <w:t>扬州大学重点教改课题申报指南</w:t>
      </w:r>
    </w:p>
    <w:p w:rsidR="00EE3954" w:rsidRDefault="00EE3954">
      <w:pPr>
        <w:rPr>
          <w:rFonts w:ascii="宋体" w:hAnsi="宋体" w:cs="宋体"/>
          <w:kern w:val="0"/>
          <w:sz w:val="24"/>
          <w:szCs w:val="24"/>
        </w:rPr>
      </w:pPr>
    </w:p>
    <w:p w:rsidR="00EE3954" w:rsidRDefault="00EE3954">
      <w:pPr>
        <w:rPr>
          <w:rFonts w:ascii="宋体" w:hAnsi="宋体" w:cs="宋体"/>
          <w:kern w:val="0"/>
          <w:sz w:val="24"/>
          <w:szCs w:val="24"/>
        </w:rPr>
      </w:pPr>
    </w:p>
    <w:p w:rsidR="00EE3954" w:rsidRPr="00AD2B77" w:rsidRDefault="004C231E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</w:t>
      </w:r>
      <w:r w:rsidRPr="00AD2B77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AD2B77">
        <w:rPr>
          <w:rFonts w:asciiTheme="minorEastAsia" w:eastAsiaTheme="minorEastAsia" w:hAnsiTheme="minorEastAsia" w:hint="eastAsia"/>
          <w:sz w:val="24"/>
          <w:szCs w:val="24"/>
        </w:rPr>
        <w:t>扬州大学本科教育</w:t>
      </w:r>
      <w:r w:rsidRPr="00AD2B77">
        <w:rPr>
          <w:rFonts w:asciiTheme="minorEastAsia" w:eastAsiaTheme="minorEastAsia" w:hAnsiTheme="minorEastAsia"/>
          <w:sz w:val="24"/>
          <w:szCs w:val="24"/>
        </w:rPr>
        <w:t>的</w:t>
      </w:r>
      <w:r w:rsidRPr="00AD2B77">
        <w:rPr>
          <w:rFonts w:asciiTheme="minorEastAsia" w:eastAsiaTheme="minorEastAsia" w:hAnsiTheme="minorEastAsia" w:hint="eastAsia"/>
          <w:sz w:val="24"/>
          <w:szCs w:val="24"/>
        </w:rPr>
        <w:t>“愿景·使命·价值观”研究</w:t>
      </w:r>
    </w:p>
    <w:p w:rsidR="00EE3954" w:rsidRPr="00AD2B77" w:rsidRDefault="004C231E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sz w:val="24"/>
          <w:szCs w:val="24"/>
        </w:rPr>
      </w:pPr>
      <w:r w:rsidRPr="00AD2B77">
        <w:rPr>
          <w:rFonts w:asciiTheme="minorEastAsia" w:eastAsiaTheme="minorEastAsia" w:hAnsiTheme="minorEastAsia"/>
          <w:sz w:val="24"/>
          <w:szCs w:val="24"/>
        </w:rPr>
        <w:t>2</w:t>
      </w:r>
      <w:r w:rsidRPr="00AD2B77">
        <w:rPr>
          <w:rFonts w:asciiTheme="minorEastAsia" w:eastAsiaTheme="minorEastAsia" w:hAnsiTheme="minorEastAsia" w:hint="eastAsia"/>
          <w:sz w:val="24"/>
          <w:szCs w:val="24"/>
        </w:rPr>
        <w:t>. 高水平研究型大学一流人才培养体系研究</w:t>
      </w:r>
      <w:bookmarkStart w:id="0" w:name="_GoBack"/>
      <w:bookmarkEnd w:id="0"/>
    </w:p>
    <w:p w:rsidR="00EE3954" w:rsidRPr="00AD2B77" w:rsidRDefault="004C231E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sz w:val="24"/>
          <w:szCs w:val="24"/>
        </w:rPr>
      </w:pPr>
      <w:r w:rsidRPr="00AD2B77">
        <w:rPr>
          <w:rFonts w:asciiTheme="minorEastAsia" w:eastAsiaTheme="minorEastAsia" w:hAnsiTheme="minorEastAsia"/>
          <w:sz w:val="24"/>
          <w:szCs w:val="24"/>
        </w:rPr>
        <w:t>3</w:t>
      </w:r>
      <w:r w:rsidRPr="00AD2B77">
        <w:rPr>
          <w:rFonts w:asciiTheme="minorEastAsia" w:eastAsiaTheme="minorEastAsia" w:hAnsiTheme="minorEastAsia" w:hint="eastAsia"/>
          <w:sz w:val="24"/>
          <w:szCs w:val="24"/>
        </w:rPr>
        <w:t>. “六卓越一拔尖”</w:t>
      </w:r>
      <w:r w:rsidRPr="00AD2B77">
        <w:rPr>
          <w:rFonts w:asciiTheme="minorEastAsia" w:eastAsiaTheme="minorEastAsia" w:hAnsiTheme="minorEastAsia"/>
          <w:sz w:val="24"/>
          <w:szCs w:val="24"/>
        </w:rPr>
        <w:t>计划和</w:t>
      </w:r>
      <w:r w:rsidRPr="00AD2B77">
        <w:rPr>
          <w:rFonts w:asciiTheme="minorEastAsia" w:eastAsiaTheme="minorEastAsia" w:hAnsiTheme="minorEastAsia" w:hint="eastAsia"/>
          <w:sz w:val="24"/>
          <w:szCs w:val="24"/>
        </w:rPr>
        <w:t>“</w:t>
      </w:r>
      <w:r w:rsidRPr="00AD2B77">
        <w:rPr>
          <w:rFonts w:asciiTheme="minorEastAsia" w:eastAsiaTheme="minorEastAsia" w:hAnsiTheme="minorEastAsia"/>
          <w:sz w:val="24"/>
          <w:szCs w:val="24"/>
        </w:rPr>
        <w:t>四新</w:t>
      </w:r>
      <w:r w:rsidRPr="00AD2B77">
        <w:rPr>
          <w:rFonts w:asciiTheme="minorEastAsia" w:eastAsiaTheme="minorEastAsia" w:hAnsiTheme="minorEastAsia" w:hint="eastAsia"/>
          <w:sz w:val="24"/>
          <w:szCs w:val="24"/>
        </w:rPr>
        <w:t>”建设研究</w:t>
      </w:r>
    </w:p>
    <w:p w:rsidR="00EE3954" w:rsidRPr="00AD2B77" w:rsidRDefault="004C231E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sz w:val="24"/>
          <w:szCs w:val="24"/>
        </w:rPr>
      </w:pPr>
      <w:r w:rsidRPr="00AD2B77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AD2B77">
        <w:rPr>
          <w:rFonts w:asciiTheme="minorEastAsia" w:eastAsiaTheme="minorEastAsia" w:hAnsiTheme="minorEastAsia"/>
          <w:sz w:val="24"/>
          <w:szCs w:val="24"/>
        </w:rPr>
        <w:t xml:space="preserve">. </w:t>
      </w:r>
      <w:r w:rsidRPr="00AD2B77">
        <w:rPr>
          <w:rFonts w:asciiTheme="minorEastAsia" w:eastAsiaTheme="minorEastAsia" w:hAnsiTheme="minorEastAsia" w:hint="eastAsia"/>
          <w:sz w:val="24"/>
          <w:szCs w:val="24"/>
        </w:rPr>
        <w:t>优质生源</w:t>
      </w:r>
      <w:r w:rsidRPr="00AD2B77">
        <w:rPr>
          <w:rFonts w:asciiTheme="minorEastAsia" w:eastAsiaTheme="minorEastAsia" w:hAnsiTheme="minorEastAsia"/>
          <w:sz w:val="24"/>
          <w:szCs w:val="24"/>
        </w:rPr>
        <w:t>招录</w:t>
      </w:r>
      <w:r w:rsidRPr="00AD2B77">
        <w:rPr>
          <w:rFonts w:asciiTheme="minorEastAsia" w:eastAsiaTheme="minorEastAsia" w:hAnsiTheme="minorEastAsia" w:hint="eastAsia"/>
          <w:sz w:val="24"/>
          <w:szCs w:val="24"/>
        </w:rPr>
        <w:t>制度改革研究</w:t>
      </w:r>
    </w:p>
    <w:p w:rsidR="00EE3954" w:rsidRPr="00AD2B77" w:rsidRDefault="004C231E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sz w:val="24"/>
          <w:szCs w:val="24"/>
        </w:rPr>
      </w:pPr>
      <w:r w:rsidRPr="00AD2B77">
        <w:rPr>
          <w:rFonts w:asciiTheme="minorEastAsia" w:eastAsiaTheme="minorEastAsia" w:hAnsiTheme="minorEastAsia" w:hint="eastAsia"/>
          <w:sz w:val="24"/>
          <w:szCs w:val="24"/>
        </w:rPr>
        <w:t>5. “课程思政”“专业思政”建设研究</w:t>
      </w:r>
    </w:p>
    <w:p w:rsidR="00EE3954" w:rsidRPr="00AD2B77" w:rsidRDefault="004C231E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sz w:val="24"/>
          <w:szCs w:val="24"/>
        </w:rPr>
      </w:pPr>
      <w:r w:rsidRPr="00AD2B77">
        <w:rPr>
          <w:rFonts w:asciiTheme="minorEastAsia" w:eastAsiaTheme="minorEastAsia" w:hAnsiTheme="minorEastAsia" w:hint="eastAsia"/>
          <w:sz w:val="24"/>
          <w:szCs w:val="24"/>
        </w:rPr>
        <w:t>6.</w:t>
      </w:r>
      <w:r w:rsidRPr="00AD2B77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AD2B77">
        <w:rPr>
          <w:rFonts w:asciiTheme="minorEastAsia" w:eastAsiaTheme="minorEastAsia" w:hAnsiTheme="minorEastAsia" w:hint="eastAsia"/>
          <w:sz w:val="24"/>
          <w:szCs w:val="24"/>
        </w:rPr>
        <w:t>一流专业、</w:t>
      </w:r>
      <w:r w:rsidRPr="00AD2B77">
        <w:rPr>
          <w:rFonts w:asciiTheme="minorEastAsia" w:eastAsiaTheme="minorEastAsia" w:hAnsiTheme="minorEastAsia"/>
          <w:sz w:val="24"/>
          <w:szCs w:val="24"/>
        </w:rPr>
        <w:t>一流课程建设研究</w:t>
      </w:r>
    </w:p>
    <w:p w:rsidR="00EE3954" w:rsidRPr="00AD2B77" w:rsidRDefault="004C231E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sz w:val="24"/>
          <w:szCs w:val="24"/>
        </w:rPr>
      </w:pPr>
      <w:r w:rsidRPr="00AD2B77"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AD2B77">
        <w:rPr>
          <w:rFonts w:asciiTheme="minorEastAsia" w:eastAsiaTheme="minorEastAsia" w:hAnsiTheme="minorEastAsia"/>
          <w:sz w:val="24"/>
          <w:szCs w:val="24"/>
        </w:rPr>
        <w:t xml:space="preserve">. </w:t>
      </w:r>
      <w:r w:rsidRPr="00AD2B77">
        <w:rPr>
          <w:rFonts w:asciiTheme="minorEastAsia" w:eastAsiaTheme="minorEastAsia" w:hAnsiTheme="minorEastAsia" w:hint="eastAsia"/>
          <w:sz w:val="24"/>
          <w:szCs w:val="24"/>
        </w:rPr>
        <w:t>教育教学</w:t>
      </w:r>
      <w:r w:rsidRPr="00AD2B77">
        <w:rPr>
          <w:rFonts w:asciiTheme="minorEastAsia" w:eastAsiaTheme="minorEastAsia" w:hAnsiTheme="minorEastAsia"/>
          <w:sz w:val="24"/>
          <w:szCs w:val="24"/>
        </w:rPr>
        <w:t>形态重塑研究</w:t>
      </w:r>
    </w:p>
    <w:p w:rsidR="00EE3954" w:rsidRPr="00AD2B77" w:rsidRDefault="004C231E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sz w:val="24"/>
          <w:szCs w:val="24"/>
        </w:rPr>
      </w:pPr>
      <w:r w:rsidRPr="00AD2B77">
        <w:rPr>
          <w:rFonts w:asciiTheme="minorEastAsia" w:eastAsiaTheme="minorEastAsia" w:hAnsiTheme="minorEastAsia" w:hint="eastAsia"/>
          <w:sz w:val="24"/>
          <w:szCs w:val="24"/>
        </w:rPr>
        <w:t>8.</w:t>
      </w:r>
      <w:r w:rsidRPr="00AD2B77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AD2B77">
        <w:rPr>
          <w:rFonts w:asciiTheme="minorEastAsia" w:eastAsiaTheme="minorEastAsia" w:hAnsiTheme="minorEastAsia" w:hint="eastAsia"/>
          <w:sz w:val="24"/>
          <w:szCs w:val="24"/>
        </w:rPr>
        <w:t>教师</w:t>
      </w:r>
      <w:r w:rsidRPr="00AD2B77">
        <w:rPr>
          <w:rFonts w:asciiTheme="minorEastAsia" w:eastAsiaTheme="minorEastAsia" w:hAnsiTheme="minorEastAsia"/>
          <w:sz w:val="24"/>
          <w:szCs w:val="24"/>
        </w:rPr>
        <w:t>教学育人能力提升研究</w:t>
      </w:r>
    </w:p>
    <w:p w:rsidR="00EE3954" w:rsidRPr="00AD2B77" w:rsidRDefault="004C231E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sz w:val="24"/>
          <w:szCs w:val="24"/>
        </w:rPr>
      </w:pPr>
      <w:r w:rsidRPr="00AD2B77">
        <w:rPr>
          <w:rFonts w:asciiTheme="minorEastAsia" w:eastAsiaTheme="minorEastAsia" w:hAnsiTheme="minorEastAsia" w:hint="eastAsia"/>
          <w:sz w:val="24"/>
          <w:szCs w:val="24"/>
        </w:rPr>
        <w:t>9. 教师教育管理体制机制研究</w:t>
      </w:r>
    </w:p>
    <w:p w:rsidR="00EE3954" w:rsidRPr="00AD2B77" w:rsidRDefault="004C231E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sz w:val="24"/>
          <w:szCs w:val="24"/>
        </w:rPr>
      </w:pPr>
      <w:r w:rsidRPr="00AD2B77">
        <w:rPr>
          <w:rFonts w:asciiTheme="minorEastAsia" w:eastAsiaTheme="minorEastAsia" w:hAnsiTheme="minorEastAsia" w:hint="eastAsia"/>
          <w:sz w:val="24"/>
          <w:szCs w:val="24"/>
        </w:rPr>
        <w:t>10.学科竞赛在人才培养中的作用研究</w:t>
      </w:r>
    </w:p>
    <w:p w:rsidR="00EE3954" w:rsidRDefault="004C231E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sz w:val="24"/>
          <w:szCs w:val="24"/>
        </w:rPr>
      </w:pPr>
      <w:r w:rsidRPr="00AD2B77">
        <w:rPr>
          <w:rFonts w:asciiTheme="minorEastAsia" w:eastAsiaTheme="minorEastAsia" w:hAnsiTheme="minorEastAsia" w:hint="eastAsia"/>
          <w:sz w:val="24"/>
          <w:szCs w:val="24"/>
        </w:rPr>
        <w:t>11.全方位</w:t>
      </w:r>
      <w:r w:rsidRPr="00AD2B77">
        <w:rPr>
          <w:rFonts w:asciiTheme="minorEastAsia" w:eastAsiaTheme="minorEastAsia" w:hAnsiTheme="minorEastAsia"/>
          <w:sz w:val="24"/>
          <w:szCs w:val="24"/>
        </w:rPr>
        <w:t>全过程</w:t>
      </w:r>
      <w:r w:rsidRPr="00AD2B77">
        <w:rPr>
          <w:rFonts w:asciiTheme="minorEastAsia" w:eastAsiaTheme="minorEastAsia" w:hAnsiTheme="minorEastAsia" w:hint="eastAsia"/>
          <w:sz w:val="24"/>
          <w:szCs w:val="24"/>
        </w:rPr>
        <w:t>深</w:t>
      </w:r>
      <w:r w:rsidRPr="00AD2B77">
        <w:rPr>
          <w:rFonts w:asciiTheme="minorEastAsia" w:eastAsiaTheme="minorEastAsia" w:hAnsiTheme="minorEastAsia"/>
          <w:sz w:val="24"/>
          <w:szCs w:val="24"/>
        </w:rPr>
        <w:t>融合</w:t>
      </w:r>
      <w:r w:rsidRPr="00AD2B77">
        <w:rPr>
          <w:rFonts w:asciiTheme="minorEastAsia" w:eastAsiaTheme="minorEastAsia" w:hAnsiTheme="minorEastAsia" w:hint="eastAsia"/>
          <w:sz w:val="24"/>
          <w:szCs w:val="24"/>
        </w:rPr>
        <w:t>（含医教研学）</w:t>
      </w:r>
      <w:r w:rsidRPr="00AD2B77">
        <w:rPr>
          <w:rFonts w:asciiTheme="minorEastAsia" w:eastAsiaTheme="minorEastAsia" w:hAnsiTheme="minorEastAsia"/>
          <w:sz w:val="24"/>
          <w:szCs w:val="24"/>
        </w:rPr>
        <w:t>的协同育人新机制</w:t>
      </w:r>
      <w:r>
        <w:rPr>
          <w:rFonts w:asciiTheme="minorEastAsia" w:eastAsiaTheme="minorEastAsia" w:hAnsiTheme="minorEastAsia"/>
          <w:sz w:val="24"/>
          <w:szCs w:val="24"/>
        </w:rPr>
        <w:t>研究</w:t>
      </w:r>
    </w:p>
    <w:p w:rsidR="00EE3954" w:rsidRDefault="004C231E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12</w:t>
      </w:r>
      <w:r>
        <w:rPr>
          <w:rFonts w:asciiTheme="minorEastAsia" w:eastAsiaTheme="minorEastAsia" w:hAnsiTheme="minorEastAsia"/>
          <w:sz w:val="24"/>
          <w:szCs w:val="24"/>
        </w:rPr>
        <w:t>.</w:t>
      </w:r>
      <w:r>
        <w:rPr>
          <w:rFonts w:asciiTheme="minorEastAsia" w:eastAsiaTheme="minorEastAsia" w:hAnsiTheme="minorEastAsia" w:hint="eastAsia"/>
          <w:sz w:val="24"/>
          <w:szCs w:val="24"/>
        </w:rPr>
        <w:t>大学</w:t>
      </w:r>
      <w:r>
        <w:rPr>
          <w:rFonts w:asciiTheme="minorEastAsia" w:eastAsiaTheme="minorEastAsia" w:hAnsiTheme="minorEastAsia"/>
          <w:sz w:val="24"/>
          <w:szCs w:val="24"/>
        </w:rPr>
        <w:t>质量文化建设研究</w:t>
      </w:r>
    </w:p>
    <w:p w:rsidR="00EE3954" w:rsidRDefault="00EE3954">
      <w:pPr>
        <w:adjustRightInd w:val="0"/>
        <w:snapToGrid w:val="0"/>
        <w:spacing w:line="520" w:lineRule="exact"/>
        <w:ind w:firstLineChars="150" w:firstLine="360"/>
        <w:rPr>
          <w:rFonts w:ascii="宋体" w:hAnsi="宋体"/>
          <w:sz w:val="24"/>
          <w:szCs w:val="24"/>
          <w:highlight w:val="yellow"/>
        </w:rPr>
      </w:pPr>
    </w:p>
    <w:p w:rsidR="00EE3954" w:rsidRDefault="00EE3954">
      <w:pPr>
        <w:adjustRightInd w:val="0"/>
        <w:snapToGrid w:val="0"/>
        <w:spacing w:line="520" w:lineRule="exact"/>
        <w:ind w:firstLineChars="150" w:firstLine="360"/>
        <w:rPr>
          <w:rFonts w:ascii="宋体" w:hAnsi="宋体"/>
          <w:sz w:val="24"/>
          <w:szCs w:val="24"/>
        </w:rPr>
      </w:pPr>
    </w:p>
    <w:p w:rsidR="00EE3954" w:rsidRDefault="00EE3954"/>
    <w:sectPr w:rsidR="00EE3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A38" w:rsidRDefault="00575A38" w:rsidP="00AD2B77">
      <w:r>
        <w:separator/>
      </w:r>
    </w:p>
  </w:endnote>
  <w:endnote w:type="continuationSeparator" w:id="0">
    <w:p w:rsidR="00575A38" w:rsidRDefault="00575A38" w:rsidP="00AD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A38" w:rsidRDefault="00575A38" w:rsidP="00AD2B77">
      <w:r>
        <w:separator/>
      </w:r>
    </w:p>
  </w:footnote>
  <w:footnote w:type="continuationSeparator" w:id="0">
    <w:p w:rsidR="00575A38" w:rsidRDefault="00575A38" w:rsidP="00AD2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98"/>
    <w:rsid w:val="0007100F"/>
    <w:rsid w:val="001A6118"/>
    <w:rsid w:val="002776EC"/>
    <w:rsid w:val="004348B3"/>
    <w:rsid w:val="004C231E"/>
    <w:rsid w:val="00575A38"/>
    <w:rsid w:val="00646B84"/>
    <w:rsid w:val="00653F8F"/>
    <w:rsid w:val="006D2491"/>
    <w:rsid w:val="006F4364"/>
    <w:rsid w:val="0072287D"/>
    <w:rsid w:val="00AD2B77"/>
    <w:rsid w:val="00DA12BA"/>
    <w:rsid w:val="00ED2298"/>
    <w:rsid w:val="00EE3954"/>
    <w:rsid w:val="49FE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E9507B-9268-4B86-AAD0-11C1926E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220</Characters>
  <Application>Microsoft Office Word</Application>
  <DocSecurity>0</DocSecurity>
  <Lines>1</Lines>
  <Paragraphs>1</Paragraphs>
  <ScaleCrop>false</ScaleCrop>
  <Company>MS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5</cp:revision>
  <dcterms:created xsi:type="dcterms:W3CDTF">2019-06-04T01:22:00Z</dcterms:created>
  <dcterms:modified xsi:type="dcterms:W3CDTF">2019-06-04T06:48:00Z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